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both"/>
        <w:spacing w:line="240" w:lineRule="auto"/>
        <w:rPr>
          <w:lang w:val="ka-GE"/>
          <w:rFonts w:ascii="Sylfaen" w:hAnsi="Sylfaen"/>
          <w:b/>
          <w:sz w:val="32"/>
          <w:szCs w:val="32"/>
        </w:rPr>
      </w:pPr>
      <w:r>
        <w:rPr>
          <w:rFonts w:ascii="Sylfaen" w:hAnsi="Sylfaen"/>
          <w:b/>
          <w:noProof/>
          <w:sz w:val="32"/>
          <w:szCs w:val="32"/>
        </w:rPr>
        <w:drawing>
          <wp:inline distT="0" distB="0" distL="0" distR="0">
            <wp:extent cx="1362075" cy="210502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362075" cy="2105025"/>
                    </a:xfrm>
                    <a:prstGeom prst="rect"/>
                  </pic:spPr>
                </pic:pic>
              </a:graphicData>
            </a:graphic>
          </wp:inline>
        </w:drawing>
      </w:r>
      <w:r>
        <w:rPr>
          <w:rFonts w:ascii="Sylfaen" w:hAnsi="Sylfaen"/>
          <w:b/>
          <w:sz w:val="32"/>
          <w:szCs w:val="32"/>
        </w:rPr>
        <w:t xml:space="preserve"> </w:t>
      </w:r>
      <w:r>
        <w:rPr>
          <w:rFonts w:ascii="Sylfaen" w:hAnsi="Sylfaen"/>
          <w:b/>
          <w:sz w:val="32"/>
          <w:szCs w:val="32"/>
        </w:rPr>
        <w:tab/>
      </w:r>
      <w:r>
        <w:rPr>
          <w:rFonts w:ascii="Sylfaen" w:hAnsi="Sylfaen"/>
          <w:b/>
          <w:sz w:val="32"/>
          <w:szCs w:val="32"/>
        </w:rPr>
        <w:tab/>
      </w:r>
      <w:r>
        <w:rPr>
          <w:lang w:val="ka-GE"/>
          <w:rFonts w:ascii="Sylfaen" w:hAnsi="Sylfaen"/>
          <w:b/>
          <w:sz w:val="32"/>
          <w:szCs w:val="32"/>
        </w:rPr>
        <w:t>ქორთიაშვილი ხათუნა</w:t>
      </w:r>
    </w:p>
    <w:p>
      <w:pPr>
        <w:jc w:val="both"/>
        <w:spacing w:line="240" w:lineRule="auto"/>
        <w:rPr>
          <w:lang w:val="ka-GE"/>
          <w:rFonts w:ascii="Sylfaen" w:hAnsi="Sylfaen"/>
        </w:rPr>
      </w:pPr>
      <w:r>
        <w:rPr>
          <w:lang w:val="ka-GE"/>
          <w:rFonts w:ascii="Sylfaen" w:hAnsi="Sylfaen"/>
        </w:rPr>
        <w:t xml:space="preserve">თბილისი, </w:t>
      </w:r>
      <w:r>
        <w:rPr>
          <w:lang w:val="ka-GE"/>
          <w:rFonts w:ascii="Sylfaen" w:hAnsi="Sylfaen"/>
          <w:b/>
        </w:rPr>
        <w:t>26/03/1978</w:t>
      </w:r>
    </w:p>
    <w:p>
      <w:pPr>
        <w:jc w:val="both"/>
        <w:spacing w:line="240" w:lineRule="auto"/>
        <w:rPr>
          <w:lang w:val="ka-GE"/>
          <w:rFonts w:ascii="Sylfaen" w:hAnsi="Sylfaen"/>
        </w:rPr>
      </w:pPr>
      <w:r>
        <w:rPr>
          <w:lang w:val="ka-GE"/>
          <w:rFonts w:ascii="Sylfaen" w:hAnsi="Sylfaen"/>
        </w:rPr>
        <w:t>მის:თბილისი</w:t>
      </w:r>
    </w:p>
    <w:p>
      <w:pPr>
        <w:jc w:val="both"/>
        <w:spacing w:line="240" w:lineRule="auto"/>
        <w:rPr>
          <w:lang w:val="ka-GE"/>
          <w:rFonts w:ascii="Sylfaen" w:hAnsi="Sylfaen"/>
        </w:rPr>
      </w:pPr>
      <w:r>
        <w:rPr>
          <w:lang w:val="ka-GE"/>
          <w:rFonts w:ascii="Sylfaen" w:hAnsi="Sylfaen"/>
        </w:rPr>
        <w:t xml:space="preserve">მობ: </w:t>
      </w:r>
      <w:r>
        <w:rPr>
          <w:lang w:val="ka-GE"/>
          <w:rFonts w:ascii="Sylfaen" w:hAnsi="Sylfaen"/>
          <w:b/>
        </w:rPr>
        <w:t>+99557976110</w:t>
      </w:r>
    </w:p>
    <w:p>
      <w:pPr>
        <w:jc w:val="both"/>
        <w:spacing w:line="240" w:lineRule="auto"/>
        <w:rPr>
          <w:rStyle w:val="Hyperlink"/>
          <w:rFonts w:ascii="Sylfaen" w:hAnsi="Sylfaen"/>
        </w:rPr>
      </w:pPr>
      <w:r>
        <w:rPr>
          <w:rFonts w:ascii="Sylfaen" w:hAnsi="Sylfaen"/>
        </w:rPr>
        <w:t xml:space="preserve">email: </w:t>
      </w:r>
      <w:r>
        <w:rPr>
          <w:rFonts w:ascii="Sylfaen" w:hAnsi="Sylfaen"/>
        </w:rPr>
        <w:fldChar w:fldCharType="begin"/>
      </w:r>
      <w:r>
        <w:rPr>
          <w:rFonts w:ascii="Sylfaen" w:hAnsi="Sylfaen"/>
        </w:rPr>
        <w:instrText xml:space="preserve"> HYPERLINK "mailto:Qortiashvili78@mail.ru" </w:instrText>
      </w:r>
      <w:r>
        <w:rPr>
          <w:rFonts w:ascii="Sylfaen" w:hAnsi="Sylfaen"/>
        </w:rPr>
        <w:fldChar w:fldCharType="separate"/>
      </w:r>
      <w:r>
        <w:rPr>
          <w:rStyle w:val="Hyperlink"/>
          <w:rFonts w:ascii="Sylfaen" w:hAnsi="Sylfaen"/>
        </w:rPr>
        <w:t>Qortiashvili78@mail.ru</w:t>
      </w:r>
      <w:r>
        <w:rPr>
          <w:rStyle w:val="Hyperlink"/>
          <w:rFonts w:ascii="Sylfaen" w:hAnsi="Sylfaen"/>
        </w:rPr>
        <w:fldChar w:fldCharType="end"/>
      </w:r>
    </w:p>
    <w:p>
      <w:pPr>
        <w:jc w:val="both"/>
        <w:spacing w:line="240" w:lineRule="auto"/>
        <w:rPr>
          <w:lang w:val="ka-GE"/>
          <w:rFonts w:ascii="Sylfaen" w:hAnsi="Sylfaen"/>
        </w:rPr>
      </w:pPr>
      <w:r>
        <w:rPr>
          <w:rStyle w:val="Hyperlink"/>
          <w:rFonts w:ascii="Sylfaen" w:hAnsi="Sylfaen"/>
        </w:rPr>
        <w:t>kh.kortiashvili@gtu.ge</w:t>
      </w:r>
    </w:p>
    <w:p>
      <w:pPr>
        <w:ind w:left="-567"/>
        <w:jc w:val="both"/>
        <w:rPr>
          <w:lang w:val="ka-GE"/>
          <w:rFonts w:ascii="Sylfaen" w:hAnsi="Sylfaen"/>
          <w:b/>
          <w:sz w:val="24"/>
          <w:szCs w:val="24"/>
        </w:rPr>
      </w:pPr>
      <w:r>
        <w:rPr>
          <w:lang w:val="ka-GE"/>
          <w:rFonts w:ascii="Sylfaen" w:hAnsi="Sylfaen"/>
          <w:b/>
          <w:sz w:val="24"/>
          <w:szCs w:val="24"/>
        </w:rPr>
        <w:t>განათლება:</w:t>
      </w:r>
    </w:p>
    <w:p>
      <w:pPr>
        <w:jc w:val="both"/>
        <w:spacing w:line="240" w:lineRule="auto"/>
        <w:rPr>
          <w:lang w:val="ka-GE"/>
          <w:rFonts w:ascii="Sylfaen" w:hAnsi="Sylfaen"/>
          <w:b/>
          <w:sz w:val="24"/>
          <w:szCs w:val="24"/>
          <w:u w:val="single" w:color="auto"/>
        </w:rPr>
      </w:pPr>
      <w:r>
        <w:rPr>
          <w:lang w:val="ka-GE"/>
          <w:rFonts w:ascii="Sylfaen" w:hAnsi="Sylfaen"/>
          <w:b/>
          <w:sz w:val="24"/>
          <w:szCs w:val="24"/>
        </w:rPr>
        <w:t xml:space="preserve">1994/95-1999 წლამდე, </w:t>
      </w:r>
      <w:r>
        <w:rPr>
          <w:lang w:val="ka-GE"/>
          <w:rFonts w:ascii="Sylfaen" w:hAnsi="Sylfaen"/>
          <w:b/>
          <w:sz w:val="24"/>
          <w:szCs w:val="24"/>
          <w:u w:val="single" w:color="auto"/>
        </w:rPr>
        <w:t>ბაკალავრის ხარისხი</w:t>
      </w:r>
    </w:p>
    <w:p>
      <w:pPr>
        <w:jc w:val="both"/>
        <w:spacing w:line="240" w:lineRule="auto"/>
        <w:rPr>
          <w:lang w:val="ka-GE"/>
          <w:rFonts w:ascii="Sylfaen" w:hAnsi="Sylfaen"/>
          <w:b/>
          <w:sz w:val="24"/>
          <w:szCs w:val="24"/>
        </w:rPr>
      </w:pPr>
      <w:r>
        <w:rPr>
          <w:lang w:val="ka-GE"/>
          <w:rFonts w:ascii="Sylfaen" w:hAnsi="Sylfaen"/>
          <w:sz w:val="24"/>
          <w:szCs w:val="24"/>
        </w:rPr>
        <w:t xml:space="preserve">საქართველოს ტექნიკური უნივერსიტეტის, ინფორმატიკისა და მართვის სისტემების ფაკულტეტი, </w:t>
      </w:r>
      <w:r>
        <w:rPr>
          <w:lang w:val="ka-GE"/>
          <w:rFonts w:ascii="Sylfaen" w:hAnsi="Sylfaen"/>
          <w:b/>
          <w:sz w:val="24"/>
          <w:szCs w:val="24"/>
        </w:rPr>
        <w:t>სპეციალობა, საინფორმაციო საზომი ტექნიკა.</w:t>
      </w:r>
    </w:p>
    <w:p>
      <w:pPr>
        <w:jc w:val="both"/>
        <w:spacing w:line="240" w:lineRule="auto"/>
        <w:rPr>
          <w:lang w:val="ka-GE"/>
          <w:rFonts w:ascii="Sylfaen" w:hAnsi="Sylfaen"/>
          <w:b/>
          <w:sz w:val="24"/>
          <w:szCs w:val="24"/>
          <w:u w:val="single" w:color="auto"/>
        </w:rPr>
      </w:pPr>
      <w:r>
        <w:rPr>
          <w:lang w:val="ka-GE"/>
          <w:rFonts w:ascii="Sylfaen" w:hAnsi="Sylfaen"/>
          <w:b/>
          <w:sz w:val="24"/>
          <w:szCs w:val="24"/>
        </w:rPr>
        <w:t xml:space="preserve">2000 - 2002 წლამდე, </w:t>
      </w:r>
      <w:r>
        <w:rPr>
          <w:lang w:val="ka-GE"/>
          <w:rFonts w:ascii="Sylfaen" w:hAnsi="Sylfaen"/>
          <w:b/>
          <w:sz w:val="24"/>
          <w:szCs w:val="24"/>
          <w:u w:val="single" w:color="auto"/>
        </w:rPr>
        <w:t>მაგისტრის ხარისხი</w:t>
      </w:r>
    </w:p>
    <w:p>
      <w:pPr>
        <w:jc w:val="both"/>
        <w:spacing w:line="240" w:lineRule="auto"/>
        <w:rPr>
          <w:lang w:val="ka-GE"/>
          <w:rFonts w:ascii="Sylfaen" w:hAnsi="Sylfaen"/>
          <w:b/>
          <w:sz w:val="24"/>
          <w:szCs w:val="24"/>
        </w:rPr>
      </w:pPr>
      <w:r>
        <w:rPr>
          <w:lang w:val="ka-GE"/>
          <w:rFonts w:ascii="Sylfaen" w:hAnsi="Sylfaen"/>
          <w:sz w:val="24"/>
          <w:szCs w:val="24"/>
        </w:rPr>
        <w:t xml:space="preserve">საქართველოს ტექნიკური უნივერსიტეტის, ინფორმატიკისა და მართვის სისტემების ფაკულტეტი, </w:t>
      </w:r>
      <w:r>
        <w:rPr>
          <w:lang w:val="ka-GE"/>
          <w:rFonts w:ascii="Sylfaen" w:hAnsi="Sylfaen"/>
          <w:b/>
          <w:sz w:val="24"/>
          <w:szCs w:val="24"/>
        </w:rPr>
        <w:t>სპეციალობა, კომპიუტერული სისტემები და ქსელები.</w:t>
      </w:r>
    </w:p>
    <w:p>
      <w:pPr>
        <w:jc w:val="both"/>
        <w:spacing w:line="240" w:lineRule="auto"/>
        <w:rPr>
          <w:lang w:val="ka-GE"/>
          <w:rFonts w:ascii="Sylfaen" w:hAnsi="Sylfaen"/>
          <w:b/>
          <w:sz w:val="24"/>
          <w:szCs w:val="24"/>
          <w:u w:val="single" w:color="auto"/>
        </w:rPr>
      </w:pPr>
      <w:r>
        <w:rPr>
          <w:lang w:val="ka-GE"/>
          <w:rFonts w:ascii="Sylfaen" w:hAnsi="Sylfaen"/>
          <w:b/>
          <w:sz w:val="24"/>
          <w:szCs w:val="24"/>
        </w:rPr>
        <w:t xml:space="preserve">2013 წელი,  </w:t>
      </w:r>
      <w:r>
        <w:rPr>
          <w:lang w:val="ka-GE"/>
          <w:rFonts w:ascii="Sylfaen" w:hAnsi="Sylfaen"/>
          <w:b/>
          <w:sz w:val="24"/>
          <w:szCs w:val="24"/>
          <w:u w:val="single" w:color="auto"/>
        </w:rPr>
        <w:t>დოქტურანტურა</w:t>
      </w:r>
    </w:p>
    <w:p>
      <w:pPr>
        <w:jc w:val="both"/>
        <w:spacing w:line="240" w:lineRule="auto"/>
        <w:rPr>
          <w:lang w:val="ka-GE"/>
          <w:rFonts w:ascii="Sylfaen" w:hAnsi="Sylfaen"/>
          <w:b/>
          <w:sz w:val="24"/>
          <w:szCs w:val="24"/>
        </w:rPr>
      </w:pPr>
      <w:r>
        <w:rPr>
          <w:lang w:val="ka-GE"/>
          <w:rFonts w:ascii="Sylfaen" w:hAnsi="Sylfaen"/>
          <w:sz w:val="24"/>
          <w:szCs w:val="24"/>
        </w:rPr>
        <w:t xml:space="preserve">საქართველოს ტექნიკური უნივერსიტეტის, ინფორმატიკისა და მართვის სისტემების ფაკულტეტი,  </w:t>
      </w:r>
      <w:r>
        <w:rPr>
          <w:lang w:val="ka-GE"/>
          <w:rFonts w:ascii="Sylfaen" w:hAnsi="Sylfaen"/>
          <w:b/>
          <w:sz w:val="24"/>
          <w:szCs w:val="24"/>
        </w:rPr>
        <w:t>მართვის საინფორმაციო სისტემების ინფორმაციული უზრუნველყოფა.</w:t>
      </w:r>
    </w:p>
    <w:p>
      <w:pPr>
        <w:ind w:left="-567"/>
        <w:spacing w:line="240" w:lineRule="auto"/>
        <w:rPr>
          <w:lang w:val="ka-GE"/>
          <w:rFonts w:ascii="Sylfaen" w:hAnsi="Sylfaen"/>
          <w:b/>
        </w:rPr>
      </w:pPr>
      <w:r>
        <w:rPr>
          <w:lang w:val="ka-GE"/>
          <w:rFonts w:ascii="Sylfaen" w:hAnsi="Sylfaen"/>
          <w:b/>
        </w:rPr>
        <w:t>სამუშაო გამოცდილება:</w:t>
      </w:r>
    </w:p>
    <w:p>
      <w:pPr>
        <w:jc w:val="both"/>
        <w:spacing w:line="240" w:lineRule="auto"/>
        <w:rPr>
          <w:rFonts w:ascii="Sylfaen" w:hAnsi="Sylfaen"/>
          <w:sz w:val="24"/>
          <w:szCs w:val="24"/>
        </w:rPr>
      </w:pPr>
      <w:r>
        <w:rPr>
          <w:rFonts w:ascii="Sylfaen" w:hAnsi="Sylfaen"/>
          <w:b/>
          <w:sz w:val="24"/>
          <w:szCs w:val="24"/>
        </w:rPr>
        <w:t>2001</w:t>
      </w:r>
      <w:r>
        <w:rPr>
          <w:lang w:val="ka-GE"/>
          <w:rFonts w:ascii="Sylfaen" w:hAnsi="Sylfaen"/>
          <w:b/>
          <w:sz w:val="24"/>
          <w:szCs w:val="24"/>
        </w:rPr>
        <w:t xml:space="preserve"> – 2007 წლამდე,</w:t>
      </w:r>
      <w:r>
        <w:rPr>
          <w:lang w:val="ka-GE"/>
          <w:rFonts w:ascii="Sylfaen" w:hAnsi="Sylfaen"/>
          <w:sz w:val="24"/>
          <w:szCs w:val="24"/>
        </w:rPr>
        <w:t xml:space="preserve"> საქართველოს ტექნიკური უნივერსიტეტის, „გამომცემლობის სახლი“   </w:t>
      </w:r>
      <w:r>
        <w:rPr>
          <w:lang w:val="ka-GE"/>
          <w:rFonts w:ascii="Sylfaen" w:hAnsi="Sylfaen"/>
          <w:b/>
          <w:sz w:val="24"/>
          <w:szCs w:val="24"/>
        </w:rPr>
        <w:t xml:space="preserve">(დამკაბადონებელი). </w:t>
      </w:r>
      <w:r>
        <w:rPr>
          <w:lang w:val="ka-GE"/>
          <w:rFonts w:ascii="Sylfaen" w:hAnsi="Sylfaen"/>
          <w:sz w:val="24"/>
          <w:szCs w:val="24"/>
        </w:rPr>
        <w:t>ვამზადებდი სტამბაში გაგზავნამდე: კომპიტერში შემყავდა ტექსტი, ფორმულები და ნახაზები ვაკაბადონებდი წიგნებს, სტატიებს შრომების კრებულისთვის.. უშუალო დირექტორი იყო ბატონი ალექსანდრე გრიგალაშვილი</w:t>
      </w:r>
      <w:r>
        <w:rPr>
          <w:rFonts w:ascii="Sylfaen" w:hAnsi="Sylfaen"/>
          <w:sz w:val="24"/>
          <w:szCs w:val="24"/>
        </w:rPr>
        <w:t>.</w:t>
      </w:r>
    </w:p>
    <w:p>
      <w:pPr>
        <w:jc w:val="both"/>
        <w:spacing w:line="240" w:lineRule="auto"/>
        <w:rPr>
          <w:lang w:val="ka-GE"/>
          <w:rFonts w:ascii="Sylfaen" w:hAnsi="Sylfaen"/>
          <w:sz w:val="24"/>
          <w:szCs w:val="24"/>
        </w:rPr>
      </w:pPr>
      <w:r>
        <w:rPr>
          <w:rFonts w:ascii="Sylfaen" w:hAnsi="Sylfaen"/>
          <w:b/>
          <w:sz w:val="24"/>
          <w:szCs w:val="24"/>
        </w:rPr>
        <w:t>2009</w:t>
      </w:r>
      <w:r>
        <w:rPr>
          <w:lang w:val="ka-GE"/>
          <w:rFonts w:ascii="Sylfaen" w:hAnsi="Sylfaen"/>
          <w:b/>
          <w:sz w:val="24"/>
          <w:szCs w:val="24"/>
        </w:rPr>
        <w:t xml:space="preserve"> – 2012 წლამდე,</w:t>
      </w:r>
      <w:r>
        <w:rPr>
          <w:lang w:val="ka-GE"/>
          <w:rFonts w:ascii="Sylfaen" w:hAnsi="Sylfaen"/>
          <w:sz w:val="24"/>
          <w:szCs w:val="24"/>
        </w:rPr>
        <w:t xml:space="preserve"> საქართველოს ტექნიკური უნივერსიტეტის, ინფორმატიკისა და მართვის სისტემების ფაკულტეტის დეკანატი,  </w:t>
      </w:r>
      <w:r>
        <w:rPr>
          <w:lang w:val="ka-GE"/>
          <w:rFonts w:ascii="Sylfaen" w:hAnsi="Sylfaen"/>
          <w:b/>
          <w:sz w:val="24"/>
          <w:szCs w:val="24"/>
        </w:rPr>
        <w:t>(სპეციალისტი).</w:t>
      </w:r>
      <w:r>
        <w:rPr>
          <w:lang w:val="ka-GE"/>
          <w:rFonts w:ascii="Sylfaen" w:hAnsi="Sylfaen"/>
          <w:sz w:val="24"/>
          <w:szCs w:val="24"/>
        </w:rPr>
        <w:t xml:space="preserve"> ვიყავი კურსის კურატორი. მებარა ერთერთი კურსი და ამ კურსის სტუდენტების პირადი საქმეები, ნიშნების ფურცელი, ბრძანებები, განცხადებები (პასუხისმგებელი ვიყავი სტუდენტების პირად საქმეზე).</w:t>
      </w:r>
    </w:p>
    <w:p>
      <w:pPr>
        <w:jc w:val="both"/>
        <w:spacing w:line="240" w:lineRule="auto"/>
        <w:rPr>
          <w:rFonts w:ascii="Sylfaen" w:hAnsi="Sylfaen"/>
          <w:b/>
          <w:sz w:val="24"/>
          <w:szCs w:val="24"/>
        </w:rPr>
      </w:pPr>
      <w:r>
        <w:rPr>
          <w:lang w:val="ka-GE"/>
          <w:rFonts w:ascii="Sylfaen" w:hAnsi="Sylfaen"/>
          <w:b/>
          <w:sz w:val="24"/>
          <w:szCs w:val="24"/>
        </w:rPr>
        <w:t>2012 წლიდან დღემდე</w:t>
      </w:r>
      <w:r>
        <w:rPr>
          <w:lang w:val="ka-GE"/>
          <w:rFonts w:ascii="Sylfaen" w:hAnsi="Sylfaen"/>
          <w:sz w:val="24"/>
          <w:szCs w:val="24"/>
        </w:rPr>
        <w:t xml:space="preserve"> საქართველოს ტექნიკური უნივერსიტეტის, ინფორმატიკისა და მართვის სისტემების ფაკულტეტის, მენეჯერის სამსახური, </w:t>
      </w:r>
      <w:r>
        <w:rPr>
          <w:lang w:val="ka-GE"/>
          <w:rFonts w:ascii="Sylfaen" w:hAnsi="Sylfaen"/>
          <w:b/>
          <w:sz w:val="24"/>
          <w:szCs w:val="24"/>
        </w:rPr>
        <w:t xml:space="preserve">(სპეციალისტი),  </w:t>
      </w:r>
    </w:p>
    <w:p>
      <w:pPr>
        <w:jc w:val="both"/>
        <w:spacing w:line="240" w:lineRule="auto"/>
        <w:rPr>
          <w:lang w:val="ka-GE"/>
          <w:rFonts w:ascii="Sylfaen" w:hAnsi="Sylfaen"/>
          <w:sz w:val="24"/>
          <w:szCs w:val="24"/>
        </w:rPr>
      </w:pPr>
    </w:p>
    <w:p>
      <w:pPr>
        <w:jc w:val="both"/>
        <w:spacing w:line="240" w:lineRule="auto"/>
        <w:rPr>
          <w:lang w:val="ka-GE"/>
          <w:rFonts w:ascii="Sylfaen" w:hAnsi="Sylfaen"/>
          <w:sz w:val="24"/>
          <w:szCs w:val="24"/>
        </w:rPr>
      </w:pPr>
      <w:r>
        <w:rPr>
          <w:lang w:val="ka-GE"/>
          <w:rFonts w:ascii="Sylfaen" w:hAnsi="Sylfaen"/>
          <w:b/>
          <w:sz w:val="24"/>
          <w:szCs w:val="24"/>
        </w:rPr>
        <w:t xml:space="preserve">სამუშაოს დახასიათება: </w:t>
      </w:r>
      <w:r>
        <w:rPr>
          <w:lang w:val="ka-GE"/>
          <w:rFonts w:ascii="Sylfaen" w:hAnsi="Sylfaen"/>
          <w:sz w:val="24"/>
          <w:szCs w:val="24"/>
        </w:rPr>
        <w:t xml:space="preserve">აქ შემიძლია თამამად ვთქვა, რომ სპეციალისტის თანამდებობა კი მქონდა მაგრამ ვასრულებდი უფროსი და მთავარი სპეციალისტის ფუნქციებსაც, 1. სტუდენტებს რომლებსაც არ ქონდათ სწავლის საფასური გადახდილი,ვბლოკავდი ელექტრონულ უწყისში, გადახდის შემდეგ მოჰქონდათ ქვითრები და ვაკეთებდი განბლოკვას. 2. სტუდენტებს რომლებსაც გადახდის პრობლემა ქონდათ ვაწერინებდი განცხადებებს გადავადებაზე, ან ვადგენდი გადახდის გრაფიკს სტუდენტთან შეთანხმებით, ამის საფუძველზე ელუწყისში აღარ ვბლოკაბდი. ობოლ და გაჭირვებულ სტუდენტებს ვაწერინებდი განცხადებას და ვაკრავდი ყველა დოკუმენტს რომელიც მათ მქგომარეობას ადასტურებდა, შემდეგ ფაკულტეტის საბჭოს გადაწყვეტილებით უფინანსდებოდათ სწავლის გადასახადი. 3. ვაგროვებდი დევნილი სტუდენტების საბუთებს შემდეგ იწერებოდა ბრძანება და წლის ბოლოს სწავლის გადასახადიდან უფინანსდებოდათ 200 ლარი. 4. ყოველი სემესტრის დასაწყისში სტუდენტი იღებდა  დარჩენილ კრედიტებს და იხდიდა კრედიტების საფასურს, რომელ სტუდენტსაც არ შეეძლო თანხის სრულად გადახდა მათ ვახდებინებდით კრედიტის საფასურის ნახევარს და დარჩენილ თანხაზე ვაწერინებდი განცხადებას გადავადებაზე სემესტრის დამთავრებამდე, მენეჯერის ან დეკანის სახელზე. ამ განცხადებებს ვაკონტროლებდი სრულად რომ დაეფარათ გადასახადი. </w:t>
      </w:r>
    </w:p>
    <w:p>
      <w:pPr>
        <w:jc w:val="both"/>
        <w:spacing w:line="240" w:lineRule="auto"/>
        <w:rPr>
          <w:lang w:val="ka-GE"/>
          <w:rFonts w:ascii="Sylfaen" w:hAnsi="Sylfaen"/>
          <w:sz w:val="24"/>
          <w:szCs w:val="24"/>
        </w:rPr>
      </w:pPr>
      <w:r>
        <w:rPr>
          <w:lang w:val="ka-GE"/>
          <w:rFonts w:ascii="Sylfaen" w:hAnsi="Sylfaen"/>
          <w:sz w:val="24"/>
          <w:szCs w:val="24"/>
        </w:rPr>
        <w:t>5. ვმონაწილეობდი და ვამზადებდი საბუთებს, სტუდენტების და კურსდამთავრებულების სასწავლო პრაქტიკის ან სტაჟრების გასავლელად. ვადგენდი მემორანდუმებს და ხელშეკრულებებს დამსაქმებლებთან. ბოლო2–3 წელი მენეჯერთან შეთანხმებით ორგანიზებას ვუკეთებდი დამსაქმებლების და სტუდენტების შეხვედრას. სტუდენტებს, მიგვყავდა ისინი მომავალი დასაქმების, ადგილზე გასაცნობათ რომელიც წარმატებით მთავრდებოდა.</w:t>
      </w:r>
    </w:p>
    <w:p>
      <w:pPr>
        <w:jc w:val="both"/>
        <w:spacing w:line="240" w:lineRule="auto"/>
        <w:rPr>
          <w:lang w:val="ka-GE"/>
          <w:rFonts w:ascii="Sylfaen" w:hAnsi="Sylfaen"/>
          <w:sz w:val="24"/>
          <w:szCs w:val="24"/>
        </w:rPr>
      </w:pPr>
      <w:r>
        <w:rPr>
          <w:lang w:val="ka-GE"/>
          <w:rFonts w:ascii="Sylfaen" w:hAnsi="Sylfaen"/>
          <w:sz w:val="24"/>
          <w:szCs w:val="24"/>
        </w:rPr>
        <w:t xml:space="preserve">6. ვაკონტროლებდი მენეჯერის სამსახურში ელექტრონულ წერილებს, </w:t>
      </w:r>
      <w:r>
        <w:rPr>
          <w:rFonts w:ascii="Sylfaen" w:hAnsi="Sylfaen"/>
          <w:sz w:val="24"/>
          <w:szCs w:val="24"/>
        </w:rPr>
        <w:t>email-</w:t>
      </w:r>
      <w:r>
        <w:rPr>
          <w:lang w:val="ka-GE"/>
          <w:rFonts w:ascii="Sylfaen" w:hAnsi="Sylfaen"/>
          <w:sz w:val="24"/>
          <w:szCs w:val="24"/>
        </w:rPr>
        <w:t xml:space="preserve">ზე ადმინისტრაციიდან ვიღებდი სხვადასხვა მოთხოვნებს რომელსაც ვასრულებდი უმეკლეს დროში და უგზავნიდი.ეს ეხებოდა (სოკარის დაფინანსებას,სოციალურად დაუცველების დაფინანსებას, გრანტიანი სტუდენტების მონაცემების შეგროვებას). შემდეგ ახალ პროგვამაზე </w:t>
      </w:r>
      <w:r>
        <w:rPr>
          <w:rFonts w:ascii="Sylfaen" w:hAnsi="Sylfaen"/>
          <w:sz w:val="24"/>
          <w:szCs w:val="24"/>
        </w:rPr>
        <w:t>vici-</w:t>
      </w:r>
      <w:r>
        <w:rPr>
          <w:lang w:val="ka-GE"/>
          <w:rFonts w:ascii="Sylfaen" w:hAnsi="Sylfaen"/>
          <w:sz w:val="24"/>
          <w:szCs w:val="24"/>
        </w:rPr>
        <w:t xml:space="preserve">ზე გადასვლასთან დაკავშირებით დეკანატთან თანამშრომლობით გავამზადე </w:t>
      </w:r>
      <w:r>
        <w:rPr>
          <w:rFonts w:ascii="Sylfaen" w:hAnsi="Sylfaen"/>
          <w:sz w:val="24"/>
          <w:szCs w:val="24"/>
        </w:rPr>
        <w:t>Excel</w:t>
      </w:r>
      <w:r>
        <w:rPr>
          <w:lang w:val="ka-GE"/>
          <w:rFonts w:ascii="Sylfaen" w:hAnsi="Sylfaen"/>
          <w:sz w:val="24"/>
          <w:szCs w:val="24"/>
        </w:rPr>
        <w:t>–ის ფაილი სადაც 3000–მდე სტუდენტის შეძენილი კრედიტები დავითვალეთ დავალაგეთ და შემდეგ გეგმით გათვალისწინებული კრედითები დავთვალეთ, გაგზავნილი ფაილი წარმატებით ჩაიბარეს.მიღებულ დავალებებს მოკლე ვადაში და წარმატებით ვასრულებ.</w:t>
      </w:r>
    </w:p>
    <w:p>
      <w:pPr>
        <w:jc w:val="both"/>
        <w:spacing w:line="240" w:lineRule="auto"/>
        <w:rPr>
          <w:lang w:val="ka-GE"/>
          <w:rFonts w:ascii="Sylfaen" w:hAnsi="Sylfaen"/>
          <w:sz w:val="24"/>
          <w:szCs w:val="24"/>
        </w:rPr>
      </w:pPr>
      <w:r>
        <w:rPr>
          <w:lang w:val="ka-GE"/>
          <w:rFonts w:ascii="Sylfaen" w:hAnsi="Sylfaen"/>
          <w:sz w:val="24"/>
          <w:szCs w:val="24"/>
        </w:rPr>
        <w:t>7. მენეჯერთან ერთად ვადგენდი თანამდებობრივ ინსტრუქციას მთელი ფაკულტეტის მასშტაბით. ყველა დოკუმენტი და ნამუშევარი მაქვს შენახული ფაილებად.</w:t>
      </w:r>
    </w:p>
    <w:p>
      <w:pPr>
        <w:jc w:val="both"/>
        <w:spacing w:line="240" w:lineRule="auto"/>
        <w:rPr>
          <w:lang w:val="ka-GE"/>
          <w:rFonts w:ascii="Sylfaen" w:hAnsi="Sylfaen"/>
          <w:sz w:val="24"/>
          <w:szCs w:val="24"/>
        </w:rPr>
      </w:pPr>
      <w:r>
        <w:rPr>
          <w:lang w:val="ka-GE"/>
          <w:rFonts w:ascii="Sylfaen" w:hAnsi="Sylfaen"/>
          <w:sz w:val="24"/>
          <w:szCs w:val="24"/>
        </w:rPr>
        <w:t>8. საქართველოს ტექნიკური უნივერსიტეტის იმს ფაკულტეტის განვითარების და პოპულიზაციის მიზნით შეიქმნა პროექტი აბიტურიენტთათვის(მე11–12 კლასელებისთვის) სახელწოდებით „შენი წარმატებული მომავალი“ ამ პროექტში ვეხმარებოდი საქართველოს მასშტაბით საჯარო სკოლების დირექტორებთან მოლაპარაკებების წარმოებაში, სკოლის ადმინისტრაციის დახმარებით ვხვდებოდით მე11,12 კლასელებს და რეკლამას უკეთებდით ჩვენს ფაკულტეტს, ვეხმარებოდით მომავალ აბიტურიენტებს სწორი გადაწყვეტილების მიღებაში.</w:t>
      </w:r>
    </w:p>
    <w:p>
      <w:pPr>
        <w:jc w:val="both"/>
        <w:spacing w:line="240" w:lineRule="auto"/>
        <w:rPr>
          <w:lang w:val="ka-GE"/>
          <w:rFonts w:ascii="Sylfaen" w:hAnsi="Sylfaen"/>
          <w:sz w:val="24"/>
          <w:szCs w:val="24"/>
        </w:rPr>
      </w:pPr>
      <w:r>
        <w:rPr>
          <w:lang w:val="ka-GE"/>
          <w:rFonts w:ascii="Sylfaen" w:hAnsi="Sylfaen"/>
          <w:b/>
          <w:sz w:val="24"/>
          <w:szCs w:val="24"/>
        </w:rPr>
        <w:t>2015–2020</w:t>
      </w:r>
      <w:r>
        <w:rPr>
          <w:lang w:val="ka-GE"/>
          <w:rFonts w:ascii="Sylfaen" w:hAnsi="Sylfaen"/>
          <w:sz w:val="24"/>
          <w:szCs w:val="24"/>
        </w:rPr>
        <w:t xml:space="preserve"> წლამდე ვიღებდი მონაწილეობას ტექნიკური უნივერსიტეტის ტესტირების ცენტრში, სადაც ვიყავი კურატორი. აქაც პირნათლად ვასრულებდი ყველა დავალებას. უშუალო ხელმძღვანელი იყო ბატონი დავით კაპანაძე.</w:t>
      </w:r>
    </w:p>
    <w:p>
      <w:pPr>
        <w:ind w:left="-567"/>
        <w:jc w:val="both"/>
        <w:spacing w:line="240" w:lineRule="auto"/>
        <w:rPr>
          <w:rFonts w:ascii="Sylfaen" w:hAnsi="Sylfaen"/>
          <w:sz w:val="24"/>
          <w:szCs w:val="24"/>
        </w:rPr>
      </w:pPr>
      <w:r>
        <w:rPr>
          <w:lang w:val="ka-GE"/>
          <w:rFonts w:ascii="Sylfaen" w:hAnsi="Sylfaen"/>
          <w:b/>
          <w:sz w:val="24"/>
          <w:szCs w:val="24"/>
        </w:rPr>
        <w:t xml:space="preserve">პროგრამები: </w:t>
      </w:r>
      <w:r>
        <w:rPr>
          <w:rFonts w:ascii="Sylfaen" w:hAnsi="Sylfaen"/>
          <w:sz w:val="24"/>
          <w:szCs w:val="24"/>
        </w:rPr>
        <w:t>Excel, Word, PowerPoint, eflou.</w:t>
      </w:r>
    </w:p>
    <w:p>
      <w:pPr>
        <w:ind w:left="-567"/>
        <w:jc w:val="both"/>
        <w:spacing w:line="240" w:lineRule="auto"/>
        <w:rPr>
          <w:lang w:val="ka-GE"/>
          <w:rFonts w:ascii="Sylfaen" w:hAnsi="Sylfaen"/>
          <w:sz w:val="24"/>
          <w:szCs w:val="24"/>
        </w:rPr>
      </w:pPr>
      <w:r>
        <w:rPr>
          <w:lang w:val="ka-GE"/>
          <w:rFonts w:ascii="Sylfaen" w:hAnsi="Sylfaen"/>
          <w:b/>
          <w:sz w:val="24"/>
          <w:szCs w:val="24"/>
        </w:rPr>
        <w:t xml:space="preserve">ენები: </w:t>
      </w:r>
      <w:r>
        <w:rPr>
          <w:lang w:val="ka-GE"/>
          <w:rFonts w:ascii="Sylfaen" w:hAnsi="Sylfaen"/>
          <w:sz w:val="24"/>
          <w:szCs w:val="24"/>
        </w:rPr>
        <w:t>ქართული (მშობლიური), რუსული (კარგად), ინგლისური (საშუალო)</w:t>
      </w:r>
    </w:p>
    <w:p>
      <w:pPr>
        <w:ind w:left="-567"/>
        <w:spacing w:line="240" w:lineRule="auto"/>
        <w:rPr>
          <w:lang w:val="ka-GE"/>
          <w:rFonts w:ascii="Sylfaen" w:hAnsi="Sylfaen"/>
          <w:sz w:val="24"/>
          <w:szCs w:val="24"/>
        </w:rPr>
      </w:pPr>
      <w:r>
        <w:rPr>
          <w:lang w:val="ka-GE"/>
          <w:rFonts w:ascii="Sylfaen" w:hAnsi="Sylfaen"/>
          <w:b/>
        </w:rPr>
        <w:t xml:space="preserve">ოჯახური მდგომარეობა: </w:t>
      </w:r>
      <w:r>
        <w:rPr>
          <w:lang w:val="ka-GE"/>
          <w:rFonts w:ascii="Sylfaen" w:hAnsi="Sylfaen"/>
        </w:rPr>
        <w:t xml:space="preserve"> ორი  შვილი.  (განქორწინებული)</w:t>
      </w:r>
    </w:p>
    <w:p>
      <w:pPr>
        <w:ind w:left="-567"/>
        <w:jc w:val="both"/>
        <w:spacing w:line="240" w:lineRule="auto"/>
        <w:rPr>
          <w:lang w:val="ka-GE"/>
          <w:rFonts w:ascii="Sylfaen" w:hAnsi="Sylfaen"/>
          <w:sz w:val="24"/>
          <w:szCs w:val="24"/>
        </w:rPr>
      </w:pPr>
      <w:r>
        <w:rPr>
          <w:lang w:val="ka-GE"/>
          <w:rFonts w:ascii="Sylfaen" w:hAnsi="Sylfaen"/>
          <w:b/>
          <w:sz w:val="24"/>
          <w:szCs w:val="24"/>
        </w:rPr>
        <w:t xml:space="preserve">მართვის მოწმობა: </w:t>
      </w:r>
      <w:r>
        <w:rPr>
          <w:lang w:val="ka-GE"/>
          <w:rFonts w:ascii="Sylfaen" w:hAnsi="Sylfaen"/>
          <w:sz w:val="24"/>
          <w:szCs w:val="24"/>
        </w:rPr>
        <w:t>„</w:t>
      </w:r>
      <w:r>
        <w:rPr>
          <w:rFonts w:ascii="Sylfaen" w:hAnsi="Sylfaen"/>
          <w:sz w:val="24"/>
          <w:szCs w:val="24"/>
        </w:rPr>
        <w:t>B</w:t>
      </w:r>
      <w:r>
        <w:rPr>
          <w:lang w:val="ka-GE"/>
          <w:rFonts w:ascii="Sylfaen" w:hAnsi="Sylfaen"/>
          <w:sz w:val="24"/>
          <w:szCs w:val="24"/>
        </w:rPr>
        <w:t>“</w:t>
      </w:r>
      <w:r>
        <w:rPr>
          <w:rFonts w:ascii="Sylfaen" w:hAnsi="Sylfaen"/>
          <w:sz w:val="24"/>
          <w:szCs w:val="24"/>
        </w:rPr>
        <w:t xml:space="preserve"> </w:t>
      </w:r>
      <w:r>
        <w:rPr>
          <w:lang w:val="ka-GE"/>
          <w:rFonts w:ascii="Sylfaen" w:hAnsi="Sylfaen"/>
          <w:sz w:val="24"/>
          <w:szCs w:val="24"/>
        </w:rPr>
        <w:t>კატეგორია</w:t>
      </w:r>
      <w:r>
        <w:rPr>
          <w:lang w:val="ka-GE"/>
          <w:rFonts w:ascii="Sylfaen" w:hAnsi="Sylfaen"/>
          <w:sz w:val="24"/>
          <w:szCs w:val="24"/>
          <w:rtl w:val="off"/>
        </w:rPr>
        <w:t xml:space="preserve"> 23 წლის გამოცდილება</w:t>
      </w:r>
    </w:p>
    <w:sectPr>
      <w:pgSz w:w="12240" w:h="15840"/>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lfaen">
    <w:panose1 w:val="010A0502050306030303"/>
    <w:family w:val="roman"/>
    <w:charset w:val="00"/>
    <w:notTrueType w:val="false"/>
    <w:sig w:usb0="04000687" w:usb1="00000001" w:usb2="00000001" w:usb3="00000001" w:csb0="200000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Pr>
      <w:color w:val="000000"/>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CGT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SM-G935V</cp:lastModifiedBy>
  <cp:revision>1</cp:revision>
  <dcterms:created xsi:type="dcterms:W3CDTF">2018-02-13T09:38:00Z</dcterms:created>
  <dcterms:modified xsi:type="dcterms:W3CDTF">2022-04-04T10:21:31Z</dcterms:modified>
  <cp:lastPrinted>2021-03-05T11:08:00Z</cp:lastPrinted>
  <cp:version>04.2000</cp:version>
</cp:coreProperties>
</file>